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F8" w:rsidRPr="00FF1EAD" w:rsidRDefault="00FF1EAD" w:rsidP="00FF1EAD">
      <w:pPr>
        <w:jc w:val="both"/>
        <w:rPr>
          <w:rFonts w:ascii="Bookman Old Style" w:hAnsi="Bookman Old Style"/>
          <w:sz w:val="24"/>
          <w:szCs w:val="24"/>
        </w:rPr>
      </w:pPr>
      <w:r w:rsidRPr="00FF1EAD">
        <w:rPr>
          <w:rFonts w:ascii="Bookman Old Style" w:hAnsi="Bookman Old Style"/>
          <w:sz w:val="24"/>
          <w:szCs w:val="24"/>
        </w:rPr>
        <w:t>В преддверие Международного праздника и в рамках республиканской акции историко-краеведческой экспедиции «Тайны родного края», посвященной 70-летию Победы в Великой Отечественной войне 1941-1945 годов тимуровцы гимназии организовали поздравительную почту для женщин ветеранов</w:t>
      </w:r>
      <w:bookmarkStart w:id="0" w:name="_GoBack"/>
      <w:bookmarkEnd w:id="0"/>
      <w:r w:rsidRPr="00FF1EAD">
        <w:rPr>
          <w:rFonts w:ascii="Bookman Old Style" w:hAnsi="Bookman Old Style"/>
          <w:sz w:val="24"/>
          <w:szCs w:val="24"/>
        </w:rPr>
        <w:t>.</w:t>
      </w:r>
    </w:p>
    <w:p w:rsidR="00FF1EAD" w:rsidRDefault="00FF1EAD">
      <w:r>
        <w:rPr>
          <w:noProof/>
          <w:lang w:eastAsia="ru-RU"/>
        </w:rPr>
        <w:drawing>
          <wp:inline distT="0" distB="0" distL="0" distR="0">
            <wp:extent cx="4924425" cy="3696929"/>
            <wp:effectExtent l="0" t="0" r="0" b="0"/>
            <wp:docPr id="1" name="Рисунок 1" descr="C:\Users\AdminZDVR\Desktop\IMG_84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ZDVR\Desktop\IMG_8425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AD"/>
    <w:rsid w:val="00D813F8"/>
    <w:rsid w:val="00F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AdminZDVR</dc:creator>
  <cp:lastModifiedBy>AdminZDVR</cp:lastModifiedBy>
  <cp:revision>1</cp:revision>
  <dcterms:created xsi:type="dcterms:W3CDTF">2015-03-04T12:19:00Z</dcterms:created>
  <dcterms:modified xsi:type="dcterms:W3CDTF">2015-03-04T12:27:00Z</dcterms:modified>
</cp:coreProperties>
</file>